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AD971D" w14:textId="77777777" w:rsidR="00264D95" w:rsidRPr="00F97926" w:rsidRDefault="00264D95" w:rsidP="00264D95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</w:p>
    <w:p w14:paraId="688B1E15" w14:textId="77777777" w:rsidR="00264D95" w:rsidRPr="00F97926" w:rsidRDefault="00264D95" w:rsidP="00264D95">
      <w:pPr>
        <w:spacing w:line="276" w:lineRule="auto"/>
        <w:jc w:val="center"/>
        <w:rPr>
          <w:rFonts w:eastAsia="Arial"/>
          <w:b/>
          <w:szCs w:val="22"/>
        </w:rPr>
      </w:pPr>
    </w:p>
    <w:p w14:paraId="3C0DF0B5" w14:textId="77777777" w:rsidR="00264D95" w:rsidRPr="009522C9" w:rsidRDefault="00264D95" w:rsidP="00264D95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MODEL DE PROPOSICIÓ ECONÒMIC</w:t>
      </w:r>
      <w:r>
        <w:rPr>
          <w:rFonts w:eastAsia="Arial"/>
          <w:b/>
          <w:szCs w:val="22"/>
        </w:rPr>
        <w:t xml:space="preserve">A I CRITERIS </w:t>
      </w:r>
      <w:r w:rsidRPr="009522C9">
        <w:rPr>
          <w:rFonts w:eastAsia="Arial"/>
          <w:b/>
          <w:szCs w:val="22"/>
        </w:rPr>
        <w:t>AUTOMÀTICS</w:t>
      </w:r>
    </w:p>
    <w:p w14:paraId="7DD82ADD" w14:textId="77777777" w:rsidR="00264D95" w:rsidRPr="00815558" w:rsidRDefault="00264D95" w:rsidP="00264D95">
      <w:pPr>
        <w:spacing w:line="276" w:lineRule="auto"/>
        <w:jc w:val="center"/>
        <w:rPr>
          <w:rFonts w:eastAsia="Arial"/>
          <w:b/>
          <w:szCs w:val="22"/>
        </w:rPr>
      </w:pPr>
      <w:r w:rsidRPr="009522C9">
        <w:rPr>
          <w:rFonts w:eastAsia="Arial"/>
          <w:b/>
          <w:szCs w:val="22"/>
        </w:rPr>
        <w:t>(CAL PRESENTAR UN MODEL D’OFERTA ECONÒMICA PEL TERMINI TOTAL)</w:t>
      </w:r>
    </w:p>
    <w:p w14:paraId="68F15BB1" w14:textId="77777777" w:rsidR="00264D95" w:rsidRPr="00D330DC" w:rsidRDefault="00264D95" w:rsidP="00264D95">
      <w:pPr>
        <w:spacing w:line="276" w:lineRule="auto"/>
        <w:ind w:right="-16"/>
        <w:rPr>
          <w:rFonts w:eastAsia="Times New Roman"/>
          <w:szCs w:val="22"/>
        </w:rPr>
      </w:pPr>
    </w:p>
    <w:p w14:paraId="0E577570" w14:textId="77777777" w:rsidR="00264D95" w:rsidRPr="009522C9" w:rsidRDefault="00264D95" w:rsidP="00264D95">
      <w:pPr>
        <w:spacing w:line="276" w:lineRule="auto"/>
        <w:ind w:right="-16"/>
        <w:rPr>
          <w:rFonts w:eastAsia="Arial"/>
          <w:szCs w:val="22"/>
        </w:rPr>
      </w:pPr>
      <w:bookmarkStart w:id="0" w:name="_Hlk198627150"/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</w:t>
      </w:r>
      <w:r w:rsidRPr="009522C9">
        <w:rPr>
          <w:rFonts w:eastAsia="Arial"/>
          <w:b/>
          <w:bCs/>
          <w:szCs w:val="22"/>
        </w:rPr>
        <w:t>255.738,35 €</w:t>
      </w:r>
      <w:r w:rsidRPr="009522C9">
        <w:rPr>
          <w:rFonts w:eastAsia="Arial"/>
          <w:color w:val="EE0000"/>
          <w:szCs w:val="22"/>
        </w:rPr>
        <w:t>*</w:t>
      </w:r>
      <w:r w:rsidRPr="00D330DC">
        <w:rPr>
          <w:rFonts w:eastAsia="Arial"/>
          <w:szCs w:val="22"/>
        </w:rPr>
        <w:t xml:space="preserve"> (</w:t>
      </w:r>
      <w:r w:rsidRPr="009522C9">
        <w:rPr>
          <w:rFonts w:eastAsia="Arial"/>
          <w:szCs w:val="22"/>
        </w:rPr>
        <w:t>dos-cents cinquanta-cinc mil set-cents trenta-vuit euros amb trenta-cinc cèntims</w:t>
      </w:r>
      <w:r w:rsidRPr="00D330DC">
        <w:rPr>
          <w:rFonts w:eastAsia="Arial"/>
          <w:szCs w:val="22"/>
        </w:rPr>
        <w:t>), de les quals</w:t>
      </w:r>
      <w:r>
        <w:rPr>
          <w:rFonts w:eastAsia="Arial"/>
          <w:szCs w:val="22"/>
        </w:rPr>
        <w:t xml:space="preserve"> </w:t>
      </w:r>
      <w:r w:rsidRPr="009522C9">
        <w:rPr>
          <w:rFonts w:eastAsia="Arial"/>
          <w:b/>
          <w:bCs/>
          <w:szCs w:val="22"/>
        </w:rPr>
        <w:t>211.354,01 €</w:t>
      </w:r>
      <w:r w:rsidRPr="009522C9">
        <w:rPr>
          <w:rFonts w:eastAsia="Arial"/>
          <w:color w:val="EE0000"/>
          <w:szCs w:val="22"/>
        </w:rPr>
        <w:t>*</w:t>
      </w:r>
      <w:r w:rsidRPr="00D330DC">
        <w:rPr>
          <w:rFonts w:eastAsia="Arial"/>
          <w:szCs w:val="22"/>
        </w:rPr>
        <w:t xml:space="preserve"> es corresponen al preu del contracte i </w:t>
      </w:r>
      <w:r w:rsidRPr="009522C9">
        <w:rPr>
          <w:rFonts w:eastAsia="Arial"/>
          <w:b/>
          <w:bCs/>
          <w:szCs w:val="22"/>
        </w:rPr>
        <w:t>44.384,34 €</w:t>
      </w:r>
      <w:r w:rsidRPr="009522C9">
        <w:rPr>
          <w:rFonts w:eastAsia="Arial"/>
          <w:color w:val="EE0000"/>
          <w:szCs w:val="22"/>
        </w:rPr>
        <w:t>*</w:t>
      </w:r>
      <w:r w:rsidRPr="00D330DC">
        <w:rPr>
          <w:rFonts w:eastAsia="Arial"/>
          <w:szCs w:val="22"/>
        </w:rPr>
        <w:t xml:space="preserve"> es corresponen a l'Impost sobre el Valor Afegit (IVA).</w:t>
      </w:r>
      <w:r>
        <w:rPr>
          <w:rFonts w:eastAsia="Arial"/>
          <w:szCs w:val="22"/>
        </w:rPr>
        <w:t xml:space="preserve"> </w:t>
      </w:r>
      <w:r w:rsidRPr="009522C9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bookmarkEnd w:id="0"/>
    <w:p w14:paraId="4C40FEE3" w14:textId="77777777" w:rsidR="00264D95" w:rsidRPr="00D330DC" w:rsidRDefault="00264D95" w:rsidP="00264D95">
      <w:pPr>
        <w:spacing w:line="276" w:lineRule="auto"/>
        <w:ind w:right="-16"/>
        <w:rPr>
          <w:rFonts w:eastAsia="Times New Roman"/>
          <w:szCs w:val="22"/>
        </w:rPr>
      </w:pPr>
    </w:p>
    <w:p w14:paraId="747F22F4" w14:textId="77777777" w:rsidR="00264D95" w:rsidRPr="00D330DC" w:rsidRDefault="00264D95" w:rsidP="00264D95">
      <w:pPr>
        <w:spacing w:line="276" w:lineRule="auto"/>
        <w:rPr>
          <w:rFonts w:eastAsia="Arial"/>
          <w:color w:val="00B050"/>
          <w:szCs w:val="22"/>
        </w:rPr>
      </w:pPr>
      <w:r w:rsidRPr="00D330DC">
        <w:rPr>
          <w:b/>
          <w:bCs/>
          <w:color w:val="FF0000"/>
          <w:szCs w:val="22"/>
        </w:rPr>
        <w:t xml:space="preserve">* Els imports totals d’aquesta proposta NO es poden modificar atès que la licitació és en base al/s preu/s unitari/s que s’ofereixi/n. </w:t>
      </w:r>
    </w:p>
    <w:p w14:paraId="4C6CD856" w14:textId="77777777" w:rsidR="00264D95" w:rsidRPr="00D330DC" w:rsidRDefault="00264D95" w:rsidP="00264D95">
      <w:pPr>
        <w:spacing w:line="276" w:lineRule="auto"/>
        <w:ind w:right="-16"/>
        <w:rPr>
          <w:rFonts w:eastAsia="Times New Roman"/>
          <w:szCs w:val="22"/>
        </w:rPr>
      </w:pPr>
    </w:p>
    <w:p w14:paraId="06B43217" w14:textId="77777777" w:rsidR="00264D95" w:rsidRPr="009522C9" w:rsidRDefault="00264D95" w:rsidP="00264D95">
      <w:pPr>
        <w:spacing w:line="276" w:lineRule="auto"/>
        <w:rPr>
          <w:rFonts w:eastAsia="Times New Roman"/>
          <w:b/>
          <w:bCs/>
          <w:szCs w:val="22"/>
        </w:rPr>
      </w:pPr>
      <w:r w:rsidRPr="009522C9">
        <w:rPr>
          <w:rFonts w:eastAsia="Times New Roman"/>
          <w:b/>
          <w:bCs/>
          <w:szCs w:val="22"/>
          <w:u w:val="single"/>
        </w:rPr>
        <w:t>Criteris automàtics</w:t>
      </w:r>
      <w:r w:rsidRPr="009522C9">
        <w:rPr>
          <w:rFonts w:eastAsia="Times New Roman"/>
          <w:b/>
          <w:bCs/>
          <w:szCs w:val="22"/>
        </w:rPr>
        <w:t xml:space="preserve">: </w:t>
      </w:r>
    </w:p>
    <w:p w14:paraId="49F23D79" w14:textId="77777777" w:rsidR="00264D95" w:rsidRDefault="00264D95" w:rsidP="00264D95">
      <w:pPr>
        <w:spacing w:line="276" w:lineRule="auto"/>
        <w:rPr>
          <w:szCs w:val="22"/>
        </w:rPr>
      </w:pPr>
    </w:p>
    <w:p w14:paraId="6D2D2FBC" w14:textId="77777777" w:rsidR="00264D95" w:rsidRPr="005D4A9C" w:rsidRDefault="00264D95" w:rsidP="00264D95">
      <w:pPr>
        <w:autoSpaceDE w:val="0"/>
        <w:autoSpaceDN w:val="0"/>
        <w:adjustRightInd w:val="0"/>
        <w:rPr>
          <w:b/>
          <w:bCs/>
        </w:rPr>
      </w:pPr>
    </w:p>
    <w:tbl>
      <w:tblPr>
        <w:tblW w:w="859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1559"/>
        <w:gridCol w:w="8"/>
        <w:gridCol w:w="2191"/>
        <w:gridCol w:w="8"/>
        <w:gridCol w:w="15"/>
        <w:gridCol w:w="123"/>
        <w:gridCol w:w="8"/>
        <w:gridCol w:w="15"/>
      </w:tblGrid>
      <w:tr w:rsidR="00264D95" w:rsidRPr="00000714" w14:paraId="02781144" w14:textId="77777777" w:rsidTr="003A1FEC">
        <w:trPr>
          <w:gridAfter w:val="4"/>
          <w:wAfter w:w="161" w:type="dxa"/>
          <w:trHeight w:val="509"/>
        </w:trPr>
        <w:tc>
          <w:tcPr>
            <w:tcW w:w="62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98D24E5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2199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36CD7115" w14:textId="77777777" w:rsidR="00264D95" w:rsidRPr="00000714" w:rsidRDefault="00264D95" w:rsidP="003A1FE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Proposta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 (marcar amb una X)</w:t>
            </w:r>
          </w:p>
        </w:tc>
      </w:tr>
      <w:tr w:rsidR="00264D95" w:rsidRPr="00000714" w14:paraId="28031495" w14:textId="77777777" w:rsidTr="003A1FEC">
        <w:trPr>
          <w:gridAfter w:val="1"/>
          <w:wAfter w:w="15" w:type="dxa"/>
          <w:trHeight w:val="501"/>
        </w:trPr>
        <w:tc>
          <w:tcPr>
            <w:tcW w:w="62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3B20FD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2199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D681A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</w:p>
        </w:tc>
        <w:tc>
          <w:tcPr>
            <w:tcW w:w="1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F5DEC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264D95" w:rsidRPr="00000714" w14:paraId="446FBC9C" w14:textId="77777777" w:rsidTr="003A1FEC">
        <w:trPr>
          <w:trHeight w:val="700"/>
        </w:trPr>
        <w:tc>
          <w:tcPr>
            <w:tcW w:w="8449" w:type="dxa"/>
            <w:gridSpan w:val="6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939568C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1. Bossa de canvis de grups anuals de cadenats o cilindres en les instal·lacions d'ATL sense cap cost per ATL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47B9F819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0968D4E6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38B3C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No compromís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1391D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0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98EFD7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2D35F0EF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16CFFC77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C2764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2 canvis de grup d'un cilindre o cadenat en un radi de 20km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FE4C4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4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38314F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1AC87227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4BCA331D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520D8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2 canvis de grup d'un cilindre o cadenat en un radi de 40km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999E079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8 punts</w:t>
            </w:r>
          </w:p>
        </w:tc>
        <w:tc>
          <w:tcPr>
            <w:tcW w:w="21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457247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463DCC0F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55680E3A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717CD4F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 xml:space="preserve">2 canvis de grup d'un cilindre o cadenat en un radi de 60km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C0725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12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F1B002A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59E23069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6F60AFD3" w14:textId="77777777" w:rsidTr="003A1FEC">
        <w:trPr>
          <w:trHeight w:val="501"/>
        </w:trPr>
        <w:tc>
          <w:tcPr>
            <w:tcW w:w="84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F697FF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2. Compromís de millora del termini màxim d’entrega de material de 2 mesos establert en el PPT. 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7631CBB4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78E12E5E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6202B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No proposta de millora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D0ED3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0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3EA293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04EFA6DD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4A1E2140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CD44A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 xml:space="preserve">1 setmana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91CBB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5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4029E4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009408B1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17D94521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E81E0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2 setmanes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92359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10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CDF748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40946451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29AA3115" w14:textId="77777777" w:rsidTr="003A1FEC">
        <w:trPr>
          <w:trHeight w:val="501"/>
        </w:trPr>
        <w:tc>
          <w:tcPr>
            <w:tcW w:w="84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53DC454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lastRenderedPageBreak/>
              <w:t>3. Compromís d’entrega de material gratuït sense cap cost per ATL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2DA18CFA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5DDAA127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9B971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 xml:space="preserve">Cada 40 elements, 1 cadenat d’entrega gratuït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BCA1D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5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7459EDE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64EC71E7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676B4204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54723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Cada 30 elements, 1 cadenat d’entrega gratuït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6C7C1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7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0A203D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24839802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4C9169E3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083A0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Cada 20 elements, 1 cadenat d’entrega gratuït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64162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9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16FF2E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1748527E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29D50C2F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81990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Cada 10 elements, 1 cadenat d’entrega gratuït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95299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11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8294A5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558D53CF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14BDDA80" w14:textId="77777777" w:rsidTr="003A1FEC">
        <w:trPr>
          <w:trHeight w:val="501"/>
        </w:trPr>
        <w:tc>
          <w:tcPr>
            <w:tcW w:w="84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4134B3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4. Disposició de bossa d’hores d’assistència tècnica presencial sense cost per ATL.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798F97C2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665EB669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41F10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10 hores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89C5A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4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FF305FB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39394D7E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18F8BC1C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8B99A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20 hores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53285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8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AFEF88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07851EBC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63F79E3F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53F4A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30 hores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9A770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12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495E4F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6FB3E8D1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6192152D" w14:textId="77777777" w:rsidTr="003A1FEC">
        <w:trPr>
          <w:trHeight w:val="501"/>
        </w:trPr>
        <w:tc>
          <w:tcPr>
            <w:tcW w:w="84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D7ECEB3" w14:textId="77777777" w:rsidR="00264D95" w:rsidRPr="00000714" w:rsidRDefault="00264D95" w:rsidP="003A1FEC">
            <w:pP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5. Compromís d’entrega de cadenats gratuïts a canvi de material manipulat sense cost per ATL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74CC6D82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23FFFB39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3506A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Cada 20 elements manipulats, 1 d’entrega gratuït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0D004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5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E91DAA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6923F878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  <w:tr w:rsidR="00264D95" w:rsidRPr="00000714" w14:paraId="3D9A5F8D" w14:textId="77777777" w:rsidTr="003A1FEC">
        <w:trPr>
          <w:gridAfter w:val="2"/>
          <w:wAfter w:w="23" w:type="dxa"/>
          <w:trHeight w:val="501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57534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Cada 20 elements manipulats, 2 d’entrega gratuït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E07E9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10 punts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023C14" w14:textId="77777777" w:rsidR="00264D95" w:rsidRPr="00000714" w:rsidRDefault="00264D95" w:rsidP="003A1FEC">
            <w:pPr>
              <w:rPr>
                <w:rFonts w:eastAsia="Times New Roman"/>
                <w:color w:val="000000"/>
                <w:sz w:val="20"/>
                <w:lang w:eastAsia="ca-ES"/>
              </w:rPr>
            </w:pPr>
            <w:r w:rsidRPr="00000714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6" w:type="dxa"/>
            <w:gridSpan w:val="3"/>
            <w:vAlign w:val="center"/>
            <w:hideMark/>
          </w:tcPr>
          <w:p w14:paraId="0DC79B38" w14:textId="77777777" w:rsidR="00264D95" w:rsidRPr="00000714" w:rsidRDefault="00264D95" w:rsidP="003A1FEC">
            <w:pPr>
              <w:rPr>
                <w:rFonts w:ascii="Times New Roman" w:eastAsia="Times New Roman" w:hAnsi="Times New Roman" w:cs="Times New Roman"/>
                <w:sz w:val="20"/>
                <w:lang w:eastAsia="ca-ES"/>
              </w:rPr>
            </w:pPr>
          </w:p>
        </w:tc>
      </w:tr>
    </w:tbl>
    <w:p w14:paraId="66508481" w14:textId="77777777" w:rsidR="00264D95" w:rsidRDefault="00264D95" w:rsidP="00264D95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264D95" w:rsidRPr="005A7CE4" w14:paraId="01B0EA0A" w14:textId="77777777" w:rsidTr="003A1FEC">
        <w:tc>
          <w:tcPr>
            <w:tcW w:w="9220" w:type="dxa"/>
            <w:vAlign w:val="center"/>
          </w:tcPr>
          <w:p w14:paraId="39F8325D" w14:textId="77777777" w:rsidR="00264D95" w:rsidRPr="005A7CE4" w:rsidRDefault="00264D95" w:rsidP="003A1FEC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264D95" w:rsidRPr="005A7CE4" w14:paraId="0ECC0380" w14:textId="77777777" w:rsidTr="003A1FEC">
        <w:trPr>
          <w:trHeight w:val="813"/>
        </w:trPr>
        <w:tc>
          <w:tcPr>
            <w:tcW w:w="9220" w:type="dxa"/>
            <w:vAlign w:val="center"/>
          </w:tcPr>
          <w:p w14:paraId="7B0F2359" w14:textId="77777777" w:rsidR="00264D95" w:rsidRPr="005A7CE4" w:rsidRDefault="00264D95" w:rsidP="003A1FEC">
            <w:pPr>
              <w:spacing w:line="253" w:lineRule="exact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43AEFAC6" w14:textId="77777777" w:rsidR="00264D95" w:rsidRPr="00D330DC" w:rsidRDefault="00264D95" w:rsidP="00264D95">
      <w:pPr>
        <w:spacing w:line="276" w:lineRule="auto"/>
        <w:ind w:right="-16"/>
        <w:rPr>
          <w:rFonts w:eastAsia="Times New Roman"/>
          <w:szCs w:val="22"/>
        </w:rPr>
      </w:pPr>
    </w:p>
    <w:p w14:paraId="2AD75D64" w14:textId="77777777" w:rsidR="00264D95" w:rsidRPr="005A7CE4" w:rsidRDefault="00264D95" w:rsidP="00264D95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</w:t>
      </w:r>
      <w:r w:rsidRPr="009522C9">
        <w:rPr>
          <w:rFonts w:eastAsia="Arial"/>
          <w:szCs w:val="22"/>
        </w:rPr>
        <w:t>ta.</w:t>
      </w:r>
    </w:p>
    <w:p w14:paraId="2326888A" w14:textId="77777777" w:rsidR="00264D95" w:rsidRPr="005A7CE4" w:rsidRDefault="00264D95" w:rsidP="00264D95">
      <w:pPr>
        <w:spacing w:line="276" w:lineRule="auto"/>
        <w:rPr>
          <w:rFonts w:eastAsia="Times New Roman"/>
          <w:szCs w:val="22"/>
        </w:rPr>
      </w:pPr>
    </w:p>
    <w:p w14:paraId="1850ED5A" w14:textId="77777777" w:rsidR="00264D95" w:rsidRPr="00D330DC" w:rsidRDefault="00264D95" w:rsidP="00264D95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264D95" w:rsidRDefault="005336F4" w:rsidP="00264D95"/>
    <w:sectPr w:rsidR="005336F4" w:rsidRPr="00264D95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ADA71" w14:textId="77777777" w:rsidR="00D14CC5" w:rsidRDefault="00D14CC5" w:rsidP="00A95CFA">
      <w:r>
        <w:separator/>
      </w:r>
    </w:p>
  </w:endnote>
  <w:endnote w:type="continuationSeparator" w:id="0">
    <w:p w14:paraId="240CAA5E" w14:textId="77777777" w:rsidR="00D14CC5" w:rsidRDefault="00D14CC5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609A" w14:textId="77777777" w:rsidR="00D14CC5" w:rsidRDefault="00D14CC5" w:rsidP="00A95CFA">
      <w:r>
        <w:separator/>
      </w:r>
    </w:p>
  </w:footnote>
  <w:footnote w:type="continuationSeparator" w:id="0">
    <w:p w14:paraId="1ECFB572" w14:textId="77777777" w:rsidR="00D14CC5" w:rsidRDefault="00D14CC5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4D95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59CB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4CC5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2026-08-31T11:49:00Z</dcterms:created>
  <dcterms:modified xsi:type="dcterms:W3CDTF">2026-08-31T11:49:00Z</dcterms:modified>
</cp:coreProperties>
</file>